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92A3" w14:textId="77777777" w:rsidR="00084DAA" w:rsidRDefault="00084DAA">
      <w:pPr>
        <w:rPr>
          <w:rFonts w:ascii="Times New Roman"/>
          <w:sz w:val="20"/>
        </w:rPr>
      </w:pPr>
    </w:p>
    <w:p w14:paraId="7AD46A74" w14:textId="77777777" w:rsidR="00084DAA" w:rsidRDefault="00084DAA">
      <w:pPr>
        <w:rPr>
          <w:rFonts w:ascii="Times New Roman"/>
          <w:sz w:val="20"/>
        </w:rPr>
      </w:pPr>
    </w:p>
    <w:p w14:paraId="4204CC11" w14:textId="77777777" w:rsidR="00084DAA" w:rsidRDefault="00084DAA">
      <w:pPr>
        <w:rPr>
          <w:rFonts w:ascii="Times New Roman"/>
          <w:sz w:val="20"/>
        </w:rPr>
      </w:pPr>
    </w:p>
    <w:p w14:paraId="4D157F9E" w14:textId="77777777" w:rsidR="00084DAA" w:rsidRDefault="00084DAA">
      <w:pPr>
        <w:rPr>
          <w:rFonts w:ascii="Times New Roman"/>
          <w:sz w:val="20"/>
        </w:rPr>
      </w:pPr>
    </w:p>
    <w:p w14:paraId="4CCDA943" w14:textId="77777777" w:rsidR="00084DAA" w:rsidRDefault="00084DAA">
      <w:pPr>
        <w:spacing w:before="24"/>
        <w:rPr>
          <w:rFonts w:ascii="Times New Roman"/>
          <w:sz w:val="20"/>
        </w:rPr>
      </w:pPr>
    </w:p>
    <w:tbl>
      <w:tblPr>
        <w:tblW w:w="0" w:type="auto"/>
        <w:tblInd w:w="3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0"/>
      </w:tblGrid>
      <w:tr w:rsidR="00084DAA" w:rsidRPr="00F807D4" w14:paraId="14EDDF31" w14:textId="77777777">
        <w:trPr>
          <w:trHeight w:val="457"/>
        </w:trPr>
        <w:tc>
          <w:tcPr>
            <w:tcW w:w="4300" w:type="dxa"/>
          </w:tcPr>
          <w:p w14:paraId="08E35984" w14:textId="77777777" w:rsidR="00084DAA" w:rsidRPr="00F807D4" w:rsidRDefault="00D73F8E">
            <w:pPr>
              <w:pStyle w:val="TableParagraph"/>
              <w:spacing w:before="0" w:line="435" w:lineRule="exact"/>
              <w:ind w:left="2"/>
              <w:rPr>
                <w:rFonts w:ascii="Arial" w:hAnsi="Arial" w:cs="Arial"/>
                <w:b/>
                <w:sz w:val="36"/>
              </w:rPr>
            </w:pPr>
            <w:bookmarkStart w:id="0" w:name="Wage_Schedule"/>
            <w:bookmarkEnd w:id="0"/>
            <w:r w:rsidRPr="00F807D4">
              <w:rPr>
                <w:rFonts w:ascii="Arial" w:hAnsi="Arial" w:cs="Arial"/>
                <w:b/>
                <w:spacing w:val="-6"/>
                <w:sz w:val="36"/>
                <w:u w:val="single"/>
              </w:rPr>
              <w:t>Apprentice</w:t>
            </w:r>
            <w:r w:rsidRPr="00F807D4">
              <w:rPr>
                <w:rFonts w:ascii="Arial" w:hAnsi="Arial" w:cs="Arial"/>
                <w:b/>
                <w:spacing w:val="-4"/>
                <w:sz w:val="36"/>
                <w:u w:val="single"/>
              </w:rPr>
              <w:t xml:space="preserve"> </w:t>
            </w:r>
            <w:r w:rsidRPr="00F807D4">
              <w:rPr>
                <w:rFonts w:ascii="Arial" w:hAnsi="Arial" w:cs="Arial"/>
                <w:b/>
                <w:spacing w:val="-6"/>
                <w:sz w:val="36"/>
                <w:u w:val="single"/>
              </w:rPr>
              <w:t>Wage</w:t>
            </w:r>
            <w:r w:rsidRPr="00F807D4">
              <w:rPr>
                <w:rFonts w:ascii="Arial" w:hAnsi="Arial" w:cs="Arial"/>
                <w:b/>
                <w:spacing w:val="-3"/>
                <w:sz w:val="36"/>
                <w:u w:val="single"/>
              </w:rPr>
              <w:t xml:space="preserve"> </w:t>
            </w:r>
            <w:r w:rsidRPr="00F807D4">
              <w:rPr>
                <w:rFonts w:ascii="Arial" w:hAnsi="Arial" w:cs="Arial"/>
                <w:b/>
                <w:spacing w:val="-6"/>
                <w:sz w:val="36"/>
                <w:u w:val="single"/>
              </w:rPr>
              <w:t>Schedule</w:t>
            </w:r>
          </w:p>
        </w:tc>
      </w:tr>
      <w:tr w:rsidR="00084DAA" w:rsidRPr="00F807D4" w14:paraId="5BAFE5B3" w14:textId="77777777">
        <w:trPr>
          <w:trHeight w:val="310"/>
        </w:trPr>
        <w:tc>
          <w:tcPr>
            <w:tcW w:w="4300" w:type="dxa"/>
          </w:tcPr>
          <w:p w14:paraId="04982429" w14:textId="77777777" w:rsidR="00084DAA" w:rsidRPr="00F807D4" w:rsidRDefault="00D73F8E">
            <w:pPr>
              <w:pStyle w:val="TableParagraph"/>
              <w:spacing w:before="14" w:line="276" w:lineRule="exact"/>
              <w:ind w:left="2" w:right="2"/>
              <w:rPr>
                <w:rFonts w:ascii="Arial" w:hAnsi="Arial" w:cs="Arial"/>
                <w:b/>
                <w:sz w:val="24"/>
              </w:rPr>
            </w:pPr>
            <w:r w:rsidRPr="00F807D4">
              <w:rPr>
                <w:rFonts w:ascii="Arial" w:hAnsi="Arial" w:cs="Arial"/>
                <w:b/>
                <w:spacing w:val="-2"/>
                <w:sz w:val="24"/>
                <w:u w:val="single"/>
              </w:rPr>
              <w:t>Effective</w:t>
            </w:r>
            <w:r w:rsidRPr="00F807D4">
              <w:rPr>
                <w:rFonts w:ascii="Arial" w:hAnsi="Arial" w:cs="Arial"/>
                <w:b/>
                <w:spacing w:val="-4"/>
                <w:sz w:val="24"/>
                <w:u w:val="single"/>
              </w:rPr>
              <w:t xml:space="preserve"> </w:t>
            </w:r>
            <w:r w:rsidRPr="00F807D4">
              <w:rPr>
                <w:rFonts w:ascii="Arial" w:hAnsi="Arial" w:cs="Arial"/>
                <w:b/>
                <w:spacing w:val="-2"/>
                <w:sz w:val="24"/>
                <w:u w:val="single"/>
              </w:rPr>
              <w:t>June</w:t>
            </w:r>
            <w:r w:rsidRPr="00F807D4">
              <w:rPr>
                <w:rFonts w:ascii="Arial" w:hAnsi="Arial" w:cs="Arial"/>
                <w:b/>
                <w:spacing w:val="-3"/>
                <w:sz w:val="24"/>
                <w:u w:val="single"/>
              </w:rPr>
              <w:t xml:space="preserve"> </w:t>
            </w:r>
            <w:r w:rsidRPr="00F807D4">
              <w:rPr>
                <w:rFonts w:ascii="Arial" w:hAnsi="Arial" w:cs="Arial"/>
                <w:b/>
                <w:spacing w:val="-2"/>
                <w:sz w:val="24"/>
                <w:u w:val="single"/>
              </w:rPr>
              <w:t>1/2026</w:t>
            </w:r>
            <w:r w:rsidRPr="00F807D4">
              <w:rPr>
                <w:rFonts w:ascii="Arial" w:hAnsi="Arial" w:cs="Arial"/>
                <w:b/>
                <w:spacing w:val="-4"/>
                <w:sz w:val="24"/>
                <w:u w:val="single"/>
              </w:rPr>
              <w:t xml:space="preserve"> </w:t>
            </w:r>
            <w:r w:rsidRPr="00F807D4">
              <w:rPr>
                <w:rFonts w:ascii="Arial" w:hAnsi="Arial" w:cs="Arial"/>
                <w:b/>
                <w:spacing w:val="-2"/>
                <w:sz w:val="24"/>
                <w:u w:val="single"/>
              </w:rPr>
              <w:t>-</w:t>
            </w:r>
            <w:r w:rsidRPr="00F807D4">
              <w:rPr>
                <w:rFonts w:ascii="Arial" w:hAnsi="Arial" w:cs="Arial"/>
                <w:b/>
                <w:spacing w:val="-3"/>
                <w:sz w:val="24"/>
                <w:u w:val="single"/>
              </w:rPr>
              <w:t xml:space="preserve"> </w:t>
            </w:r>
            <w:r w:rsidRPr="00F807D4">
              <w:rPr>
                <w:rFonts w:ascii="Arial" w:hAnsi="Arial" w:cs="Arial"/>
                <w:b/>
                <w:spacing w:val="-2"/>
                <w:sz w:val="24"/>
                <w:u w:val="single"/>
              </w:rPr>
              <w:t>December</w:t>
            </w:r>
            <w:r w:rsidRPr="00F807D4">
              <w:rPr>
                <w:rFonts w:ascii="Arial" w:hAnsi="Arial" w:cs="Arial"/>
                <w:b/>
                <w:spacing w:val="-4"/>
                <w:sz w:val="24"/>
                <w:u w:val="single"/>
              </w:rPr>
              <w:t xml:space="preserve"> </w:t>
            </w:r>
            <w:r w:rsidRPr="00F807D4">
              <w:rPr>
                <w:rFonts w:ascii="Arial" w:hAnsi="Arial" w:cs="Arial"/>
                <w:b/>
                <w:spacing w:val="-2"/>
                <w:sz w:val="24"/>
                <w:u w:val="single"/>
              </w:rPr>
              <w:t>27,</w:t>
            </w:r>
            <w:r w:rsidRPr="00F807D4">
              <w:rPr>
                <w:rFonts w:ascii="Arial" w:hAnsi="Arial" w:cs="Arial"/>
                <w:b/>
                <w:spacing w:val="-3"/>
                <w:sz w:val="24"/>
                <w:u w:val="single"/>
              </w:rPr>
              <w:t xml:space="preserve"> </w:t>
            </w:r>
            <w:r w:rsidRPr="00F807D4">
              <w:rPr>
                <w:rFonts w:ascii="Arial" w:hAnsi="Arial" w:cs="Arial"/>
                <w:b/>
                <w:spacing w:val="-4"/>
                <w:sz w:val="24"/>
                <w:u w:val="single"/>
              </w:rPr>
              <w:t>2026</w:t>
            </w:r>
          </w:p>
        </w:tc>
      </w:tr>
    </w:tbl>
    <w:p w14:paraId="060BF5B3" w14:textId="77777777" w:rsidR="00084DAA" w:rsidRDefault="00084DAA">
      <w:pPr>
        <w:spacing w:before="80"/>
        <w:rPr>
          <w:rFonts w:ascii="Times New Roman"/>
          <w:sz w:val="20"/>
        </w:rPr>
      </w:pPr>
    </w:p>
    <w:tbl>
      <w:tblPr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1466"/>
        <w:gridCol w:w="1401"/>
        <w:gridCol w:w="1835"/>
        <w:gridCol w:w="5622"/>
      </w:tblGrid>
      <w:tr w:rsidR="00084DAA" w14:paraId="775CC40A" w14:textId="77777777">
        <w:trPr>
          <w:trHeight w:val="923"/>
        </w:trPr>
        <w:tc>
          <w:tcPr>
            <w:tcW w:w="1675" w:type="dxa"/>
          </w:tcPr>
          <w:p w14:paraId="13DD7633" w14:textId="77777777" w:rsidR="00084DAA" w:rsidRDefault="00D73F8E">
            <w:pPr>
              <w:pStyle w:val="TableParagraph"/>
              <w:spacing w:before="297"/>
              <w:ind w:left="38" w:right="1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Pay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1466" w:type="dxa"/>
          </w:tcPr>
          <w:p w14:paraId="320C2F69" w14:textId="77777777" w:rsidR="00084DAA" w:rsidRDefault="00D73F8E">
            <w:pPr>
              <w:pStyle w:val="TableParagraph"/>
              <w:spacing w:before="297"/>
              <w:ind w:right="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Pay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Rate</w:t>
            </w:r>
          </w:p>
        </w:tc>
        <w:tc>
          <w:tcPr>
            <w:tcW w:w="1401" w:type="dxa"/>
          </w:tcPr>
          <w:p w14:paraId="1883A16B" w14:textId="77777777" w:rsidR="00084DAA" w:rsidRDefault="00D73F8E">
            <w:pPr>
              <w:pStyle w:val="TableParagraph"/>
              <w:spacing w:before="105" w:line="268" w:lineRule="auto"/>
              <w:ind w:left="439" w:right="234" w:hanging="173"/>
              <w:jc w:val="left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%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of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JW </w:t>
            </w:r>
            <w:r>
              <w:rPr>
                <w:b/>
                <w:spacing w:val="-4"/>
                <w:sz w:val="28"/>
              </w:rPr>
              <w:t>Rate</w:t>
            </w:r>
          </w:p>
        </w:tc>
        <w:tc>
          <w:tcPr>
            <w:tcW w:w="1835" w:type="dxa"/>
          </w:tcPr>
          <w:p w14:paraId="0CD44A49" w14:textId="77777777" w:rsidR="00084DAA" w:rsidRDefault="00D73F8E">
            <w:pPr>
              <w:pStyle w:val="TableParagraph"/>
              <w:spacing w:before="105" w:line="268" w:lineRule="auto"/>
              <w:ind w:left="343" w:hanging="22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Accumulative </w:t>
            </w:r>
            <w:r>
              <w:rPr>
                <w:b/>
                <w:sz w:val="28"/>
              </w:rPr>
              <w:t>OJT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Hours</w:t>
            </w:r>
          </w:p>
        </w:tc>
        <w:tc>
          <w:tcPr>
            <w:tcW w:w="5622" w:type="dxa"/>
          </w:tcPr>
          <w:p w14:paraId="47327FC7" w14:textId="77777777" w:rsidR="00084DAA" w:rsidRDefault="00D73F8E">
            <w:pPr>
              <w:pStyle w:val="TableParagraph"/>
              <w:spacing w:before="297"/>
              <w:ind w:left="188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Related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Training</w:t>
            </w:r>
          </w:p>
        </w:tc>
      </w:tr>
      <w:tr w:rsidR="00084DAA" w14:paraId="561B7A71" w14:textId="77777777">
        <w:trPr>
          <w:trHeight w:val="486"/>
        </w:trPr>
        <w:tc>
          <w:tcPr>
            <w:tcW w:w="1675" w:type="dxa"/>
          </w:tcPr>
          <w:p w14:paraId="3CD9B02A" w14:textId="77777777" w:rsidR="00084DAA" w:rsidRDefault="00D73F8E">
            <w:pPr>
              <w:pStyle w:val="TableParagraph"/>
              <w:ind w:left="38" w:right="1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66" w:type="dxa"/>
          </w:tcPr>
          <w:p w14:paraId="064810E8" w14:textId="77777777" w:rsidR="00084DAA" w:rsidRDefault="00D73F8E">
            <w:pPr>
              <w:pStyle w:val="TableParagraph"/>
              <w:ind w:right="18"/>
              <w:rPr>
                <w:sz w:val="28"/>
              </w:rPr>
            </w:pPr>
            <w:r>
              <w:rPr>
                <w:spacing w:val="-2"/>
                <w:sz w:val="28"/>
              </w:rPr>
              <w:t>$19.58</w:t>
            </w:r>
          </w:p>
        </w:tc>
        <w:tc>
          <w:tcPr>
            <w:tcW w:w="1401" w:type="dxa"/>
          </w:tcPr>
          <w:p w14:paraId="15BD3900" w14:textId="77777777" w:rsidR="00084DAA" w:rsidRDefault="00D73F8E">
            <w:pPr>
              <w:pStyle w:val="TableParagraph"/>
              <w:ind w:right="19"/>
              <w:rPr>
                <w:sz w:val="28"/>
              </w:rPr>
            </w:pPr>
            <w:r>
              <w:rPr>
                <w:spacing w:val="-5"/>
                <w:sz w:val="28"/>
              </w:rPr>
              <w:t>45%</w:t>
            </w:r>
          </w:p>
        </w:tc>
        <w:tc>
          <w:tcPr>
            <w:tcW w:w="1835" w:type="dxa"/>
          </w:tcPr>
          <w:p w14:paraId="174068A1" w14:textId="77777777" w:rsidR="00084DAA" w:rsidRDefault="00D73F8E">
            <w:pPr>
              <w:pStyle w:val="TableParagraph"/>
              <w:ind w:right="15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1000</w:t>
            </w:r>
          </w:p>
        </w:tc>
        <w:tc>
          <w:tcPr>
            <w:tcW w:w="5622" w:type="dxa"/>
          </w:tcPr>
          <w:p w14:paraId="1CFAA1BC" w14:textId="77777777" w:rsidR="00084DAA" w:rsidRDefault="00D73F8E">
            <w:pPr>
              <w:pStyle w:val="TableParagraph"/>
              <w:ind w:left="47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None</w:t>
            </w:r>
          </w:p>
        </w:tc>
      </w:tr>
      <w:tr w:rsidR="00084DAA" w14:paraId="322384F3" w14:textId="77777777">
        <w:trPr>
          <w:trHeight w:val="486"/>
        </w:trPr>
        <w:tc>
          <w:tcPr>
            <w:tcW w:w="1675" w:type="dxa"/>
          </w:tcPr>
          <w:p w14:paraId="77353663" w14:textId="77777777" w:rsidR="00084DAA" w:rsidRDefault="00D73F8E">
            <w:pPr>
              <w:pStyle w:val="TableParagraph"/>
              <w:ind w:left="38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66" w:type="dxa"/>
          </w:tcPr>
          <w:p w14:paraId="4F745F09" w14:textId="77777777" w:rsidR="00084DAA" w:rsidRDefault="00D73F8E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$21.75</w:t>
            </w:r>
          </w:p>
        </w:tc>
        <w:tc>
          <w:tcPr>
            <w:tcW w:w="1401" w:type="dxa"/>
          </w:tcPr>
          <w:p w14:paraId="3E6ECBD7" w14:textId="77777777" w:rsidR="00084DAA" w:rsidRDefault="00D73F8E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5"/>
                <w:sz w:val="28"/>
              </w:rPr>
              <w:t>50%</w:t>
            </w:r>
          </w:p>
        </w:tc>
        <w:tc>
          <w:tcPr>
            <w:tcW w:w="1835" w:type="dxa"/>
          </w:tcPr>
          <w:p w14:paraId="3B8EBC57" w14:textId="77777777" w:rsidR="00084DAA" w:rsidRDefault="00D73F8E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1000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2000</w:t>
            </w:r>
          </w:p>
        </w:tc>
        <w:tc>
          <w:tcPr>
            <w:tcW w:w="5622" w:type="dxa"/>
          </w:tcPr>
          <w:p w14:paraId="6DDC2926" w14:textId="77777777" w:rsidR="00084DAA" w:rsidRDefault="00D73F8E">
            <w:pPr>
              <w:pStyle w:val="TableParagraph"/>
              <w:ind w:left="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Satisfactory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Progress</w:t>
            </w:r>
          </w:p>
        </w:tc>
      </w:tr>
      <w:tr w:rsidR="00084DAA" w14:paraId="3A4C0808" w14:textId="77777777">
        <w:trPr>
          <w:trHeight w:val="486"/>
        </w:trPr>
        <w:tc>
          <w:tcPr>
            <w:tcW w:w="1675" w:type="dxa"/>
          </w:tcPr>
          <w:p w14:paraId="17B038B8" w14:textId="77777777" w:rsidR="00084DAA" w:rsidRDefault="00D73F8E">
            <w:pPr>
              <w:pStyle w:val="TableParagraph"/>
              <w:ind w:left="38" w:righ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6" w:type="dxa"/>
          </w:tcPr>
          <w:p w14:paraId="5E7CA789" w14:textId="77777777" w:rsidR="00084DAA" w:rsidRDefault="00D73F8E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$23.93</w:t>
            </w:r>
          </w:p>
        </w:tc>
        <w:tc>
          <w:tcPr>
            <w:tcW w:w="1401" w:type="dxa"/>
          </w:tcPr>
          <w:p w14:paraId="6F34118D" w14:textId="77777777" w:rsidR="00084DAA" w:rsidRDefault="00D73F8E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5"/>
                <w:sz w:val="28"/>
              </w:rPr>
              <w:t>55%</w:t>
            </w:r>
          </w:p>
        </w:tc>
        <w:tc>
          <w:tcPr>
            <w:tcW w:w="1835" w:type="dxa"/>
          </w:tcPr>
          <w:p w14:paraId="3B9245CF" w14:textId="77777777" w:rsidR="00084DAA" w:rsidRDefault="00D73F8E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2000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3500</w:t>
            </w:r>
          </w:p>
        </w:tc>
        <w:tc>
          <w:tcPr>
            <w:tcW w:w="5622" w:type="dxa"/>
          </w:tcPr>
          <w:p w14:paraId="758CEC24" w14:textId="77777777" w:rsidR="00084DAA" w:rsidRDefault="00D73F8E">
            <w:pPr>
              <w:pStyle w:val="TableParagraph"/>
              <w:ind w:left="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180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hours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Passing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Related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Instruction</w:t>
            </w:r>
          </w:p>
        </w:tc>
      </w:tr>
      <w:tr w:rsidR="00084DAA" w14:paraId="6D305A09" w14:textId="77777777">
        <w:trPr>
          <w:trHeight w:val="486"/>
        </w:trPr>
        <w:tc>
          <w:tcPr>
            <w:tcW w:w="1675" w:type="dxa"/>
          </w:tcPr>
          <w:p w14:paraId="11DCE490" w14:textId="77777777" w:rsidR="00084DAA" w:rsidRDefault="00D73F8E">
            <w:pPr>
              <w:pStyle w:val="TableParagraph"/>
              <w:ind w:left="38" w:righ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66" w:type="dxa"/>
          </w:tcPr>
          <w:p w14:paraId="623930FE" w14:textId="77777777" w:rsidR="00084DAA" w:rsidRDefault="00D73F8E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$28.28</w:t>
            </w:r>
          </w:p>
        </w:tc>
        <w:tc>
          <w:tcPr>
            <w:tcW w:w="1401" w:type="dxa"/>
          </w:tcPr>
          <w:p w14:paraId="47196175" w14:textId="77777777" w:rsidR="00084DAA" w:rsidRDefault="00D73F8E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65%</w:t>
            </w:r>
          </w:p>
        </w:tc>
        <w:tc>
          <w:tcPr>
            <w:tcW w:w="1835" w:type="dxa"/>
          </w:tcPr>
          <w:p w14:paraId="33BC8F89" w14:textId="77777777" w:rsidR="00084DAA" w:rsidRDefault="00D73F8E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3500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5622" w:type="dxa"/>
          </w:tcPr>
          <w:p w14:paraId="63DB3FED" w14:textId="77777777" w:rsidR="00084DAA" w:rsidRDefault="00D73F8E">
            <w:pPr>
              <w:pStyle w:val="TableParagraph"/>
              <w:ind w:left="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360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hours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Passing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Related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Instruction</w:t>
            </w:r>
          </w:p>
        </w:tc>
      </w:tr>
      <w:tr w:rsidR="00084DAA" w14:paraId="2110FB00" w14:textId="77777777">
        <w:trPr>
          <w:trHeight w:val="486"/>
        </w:trPr>
        <w:tc>
          <w:tcPr>
            <w:tcW w:w="1675" w:type="dxa"/>
          </w:tcPr>
          <w:p w14:paraId="72FAFD88" w14:textId="77777777" w:rsidR="00084DAA" w:rsidRDefault="00D73F8E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66" w:type="dxa"/>
          </w:tcPr>
          <w:p w14:paraId="21DD4AC3" w14:textId="77777777" w:rsidR="00084DAA" w:rsidRDefault="00D73F8E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$32.63</w:t>
            </w:r>
          </w:p>
        </w:tc>
        <w:tc>
          <w:tcPr>
            <w:tcW w:w="1401" w:type="dxa"/>
          </w:tcPr>
          <w:p w14:paraId="4189D429" w14:textId="77777777" w:rsidR="00084DAA" w:rsidRDefault="00D73F8E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75%</w:t>
            </w:r>
          </w:p>
        </w:tc>
        <w:tc>
          <w:tcPr>
            <w:tcW w:w="1835" w:type="dxa"/>
          </w:tcPr>
          <w:p w14:paraId="5F9D0102" w14:textId="77777777" w:rsidR="00084DAA" w:rsidRDefault="00D73F8E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5000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6500</w:t>
            </w:r>
          </w:p>
        </w:tc>
        <w:tc>
          <w:tcPr>
            <w:tcW w:w="5622" w:type="dxa"/>
          </w:tcPr>
          <w:p w14:paraId="253C9AF2" w14:textId="77777777" w:rsidR="00084DAA" w:rsidRDefault="00D73F8E">
            <w:pPr>
              <w:pStyle w:val="TableParagraph"/>
              <w:ind w:left="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540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hours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Passing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related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Instruction</w:t>
            </w:r>
          </w:p>
        </w:tc>
      </w:tr>
      <w:tr w:rsidR="00084DAA" w14:paraId="111B7750" w14:textId="77777777">
        <w:trPr>
          <w:trHeight w:val="486"/>
        </w:trPr>
        <w:tc>
          <w:tcPr>
            <w:tcW w:w="1675" w:type="dxa"/>
          </w:tcPr>
          <w:p w14:paraId="2379F49C" w14:textId="77777777" w:rsidR="00084DAA" w:rsidRDefault="00D73F8E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66" w:type="dxa"/>
          </w:tcPr>
          <w:p w14:paraId="18A9D4B3" w14:textId="77777777" w:rsidR="00084DAA" w:rsidRDefault="00D73F8E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$36.98</w:t>
            </w:r>
          </w:p>
        </w:tc>
        <w:tc>
          <w:tcPr>
            <w:tcW w:w="1401" w:type="dxa"/>
          </w:tcPr>
          <w:p w14:paraId="46518A34" w14:textId="77777777" w:rsidR="00084DAA" w:rsidRDefault="00D73F8E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85%</w:t>
            </w:r>
          </w:p>
        </w:tc>
        <w:tc>
          <w:tcPr>
            <w:tcW w:w="1835" w:type="dxa"/>
          </w:tcPr>
          <w:p w14:paraId="412FC90D" w14:textId="77777777" w:rsidR="00084DAA" w:rsidRDefault="00D73F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8000</w:t>
            </w:r>
          </w:p>
        </w:tc>
        <w:tc>
          <w:tcPr>
            <w:tcW w:w="5622" w:type="dxa"/>
          </w:tcPr>
          <w:p w14:paraId="6140E198" w14:textId="77777777" w:rsidR="00084DAA" w:rsidRDefault="00084DA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084DAA" w14:paraId="6C075BC3" w14:textId="77777777">
        <w:trPr>
          <w:trHeight w:val="486"/>
        </w:trPr>
        <w:tc>
          <w:tcPr>
            <w:tcW w:w="1675" w:type="dxa"/>
          </w:tcPr>
          <w:p w14:paraId="65BCEB89" w14:textId="77777777" w:rsidR="00084DAA" w:rsidRDefault="00D73F8E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Completion</w:t>
            </w:r>
          </w:p>
        </w:tc>
        <w:tc>
          <w:tcPr>
            <w:tcW w:w="1466" w:type="dxa"/>
          </w:tcPr>
          <w:p w14:paraId="1BA4DECF" w14:textId="77777777" w:rsidR="00084DAA" w:rsidRDefault="00D73F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$43.50</w:t>
            </w:r>
          </w:p>
        </w:tc>
        <w:tc>
          <w:tcPr>
            <w:tcW w:w="1401" w:type="dxa"/>
          </w:tcPr>
          <w:p w14:paraId="1F045E3A" w14:textId="77777777" w:rsidR="00084DAA" w:rsidRDefault="00D73F8E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835" w:type="dxa"/>
          </w:tcPr>
          <w:p w14:paraId="059FA54D" w14:textId="77777777" w:rsidR="00084DAA" w:rsidRDefault="00D73F8E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8000</w:t>
            </w:r>
          </w:p>
        </w:tc>
        <w:tc>
          <w:tcPr>
            <w:tcW w:w="5622" w:type="dxa"/>
          </w:tcPr>
          <w:p w14:paraId="5895205C" w14:textId="77777777" w:rsidR="00084DAA" w:rsidRDefault="00D73F8E">
            <w:pPr>
              <w:pStyle w:val="TableParagraph"/>
              <w:ind w:left="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720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hours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Passing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Related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Instruction</w:t>
            </w:r>
          </w:p>
        </w:tc>
      </w:tr>
    </w:tbl>
    <w:p w14:paraId="715828B8" w14:textId="77777777" w:rsidR="00F807D4" w:rsidRDefault="00F807D4"/>
    <w:sectPr w:rsidR="00F807D4">
      <w:type w:val="continuous"/>
      <w:pgSz w:w="15840" w:h="12240" w:orient="landscape"/>
      <w:pgMar w:top="1360" w:right="1984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DAA"/>
    <w:rsid w:val="00084DAA"/>
    <w:rsid w:val="00F807D4"/>
    <w:rsid w:val="00F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9E88"/>
  <w15:docId w15:val="{4CB3B434-8421-4752-9B01-BF2418EB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41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Prehbergar</dc:creator>
  <cp:lastModifiedBy>Mentor Electrical JATC</cp:lastModifiedBy>
  <cp:revision>1</cp:revision>
  <dcterms:created xsi:type="dcterms:W3CDTF">2026-05-26T19:30:00Z</dcterms:created>
  <dcterms:modified xsi:type="dcterms:W3CDTF">2026-05-26T19:31:00Z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26.1.59</vt:lpwstr>
  </property>
</Properties>
</file>